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3227" w14:textId="4D972EBF" w:rsidR="002F6DBE" w:rsidRDefault="002503FC" w:rsidP="002F6DBE">
      <w:pPr>
        <w:spacing w:line="24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42E3624" wp14:editId="4E9BE46E">
            <wp:extent cx="1447800" cy="2172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20" cy="217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269C" w14:textId="2FCCF17B" w:rsidR="002503FC" w:rsidRDefault="002503FC" w:rsidP="002F6DBE">
      <w:pPr>
        <w:spacing w:line="240" w:lineRule="auto"/>
        <w:jc w:val="both"/>
        <w:rPr>
          <w:b/>
          <w:bCs/>
        </w:rPr>
      </w:pPr>
      <w:r>
        <w:rPr>
          <w:b/>
          <w:bCs/>
        </w:rPr>
        <w:t>Jakub Kucharski, Komisarz Targów WOD-KAN</w:t>
      </w:r>
    </w:p>
    <w:p w14:paraId="644E8A6E" w14:textId="5CCA6899" w:rsidR="00E016BE" w:rsidRDefault="00E016BE" w:rsidP="002F6DB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Rozmowa z Jakubem Kucharskim, Komisarzem </w:t>
      </w:r>
      <w:r w:rsidR="002503FC" w:rsidRPr="002503FC">
        <w:rPr>
          <w:b/>
          <w:bCs/>
        </w:rPr>
        <w:t>Międzynarodowych Targów Maszyn i Urządzeń dla Wodociągów i Kanalizacji WOD-KAN 2022</w:t>
      </w:r>
    </w:p>
    <w:p w14:paraId="1DDE4E23" w14:textId="72132A66" w:rsidR="002F6DBE" w:rsidRDefault="00E016BE" w:rsidP="002F6DBE">
      <w:pPr>
        <w:spacing w:line="240" w:lineRule="auto"/>
        <w:jc w:val="both"/>
        <w:rPr>
          <w:b/>
          <w:bCs/>
        </w:rPr>
      </w:pPr>
      <w:r>
        <w:rPr>
          <w:b/>
          <w:bCs/>
        </w:rPr>
        <w:t>Zapraszamy na jedyne takie Targi – wyjątkowe dla</w:t>
      </w:r>
      <w:r w:rsidR="002F6DBE">
        <w:rPr>
          <w:b/>
          <w:bCs/>
        </w:rPr>
        <w:t xml:space="preserve"> branży </w:t>
      </w:r>
      <w:proofErr w:type="spellStart"/>
      <w:r w:rsidR="002F6DBE">
        <w:rPr>
          <w:b/>
          <w:bCs/>
        </w:rPr>
        <w:t>wod-kan</w:t>
      </w:r>
      <w:proofErr w:type="spellEnd"/>
      <w:r>
        <w:rPr>
          <w:b/>
          <w:bCs/>
        </w:rPr>
        <w:t xml:space="preserve">, </w:t>
      </w:r>
      <w:r w:rsidR="002F6DBE">
        <w:rPr>
          <w:b/>
          <w:bCs/>
        </w:rPr>
        <w:t xml:space="preserve">dla </w:t>
      </w:r>
      <w:r>
        <w:rPr>
          <w:b/>
          <w:bCs/>
        </w:rPr>
        <w:t>kujawsko-pomorskiego, dla Ukrainy!</w:t>
      </w:r>
    </w:p>
    <w:p w14:paraId="0A9DFC1B" w14:textId="025ACCEC" w:rsidR="002F6DBE" w:rsidRPr="002F6DBE" w:rsidRDefault="002F6DBE" w:rsidP="002F6DBE">
      <w:pPr>
        <w:spacing w:line="240" w:lineRule="auto"/>
        <w:jc w:val="both"/>
        <w:rPr>
          <w:b/>
          <w:bCs/>
        </w:rPr>
      </w:pPr>
      <w:r w:rsidRPr="002F6DBE">
        <w:rPr>
          <w:b/>
          <w:bCs/>
        </w:rPr>
        <w:t>Redakcja:</w:t>
      </w:r>
      <w:r>
        <w:rPr>
          <w:b/>
          <w:bCs/>
        </w:rPr>
        <w:t xml:space="preserve"> </w:t>
      </w:r>
      <w:r w:rsidRPr="002F6DBE">
        <w:rPr>
          <w:b/>
          <w:bCs/>
        </w:rPr>
        <w:t>–</w:t>
      </w:r>
      <w:r>
        <w:rPr>
          <w:b/>
          <w:bCs/>
        </w:rPr>
        <w:t xml:space="preserve"> </w:t>
      </w:r>
      <w:r w:rsidRPr="002F6DBE">
        <w:rPr>
          <w:b/>
          <w:bCs/>
        </w:rPr>
        <w:t>Jakie znaczenie mają Targi WOD-KAN dla Bydgoszczy i całego regionu?</w:t>
      </w:r>
    </w:p>
    <w:p w14:paraId="6EFC0691" w14:textId="66D5A86F" w:rsidR="002F6DBE" w:rsidRDefault="002F6DBE" w:rsidP="002F6DBE">
      <w:pPr>
        <w:spacing w:line="240" w:lineRule="auto"/>
        <w:jc w:val="both"/>
      </w:pPr>
      <w:r w:rsidRPr="002F6DBE">
        <w:rPr>
          <w:b/>
          <w:bCs/>
        </w:rPr>
        <w:t>Jakub Kucharski, Komisarz Targów WOD-KAN:</w:t>
      </w:r>
      <w:r>
        <w:t xml:space="preserve"> </w:t>
      </w:r>
      <w:r w:rsidRPr="002F6DBE">
        <w:t xml:space="preserve">– </w:t>
      </w:r>
      <w:r>
        <w:t>Targi WOD-KAN od pierwszej edycji są nierozerwalnie związane z Bydgoszczą. To największa wystawa w regionie, która raz w roku gromadzi w naszym mieście setki wystawców i tysiące zwiedzających. Targi sprawiają, że przez trzy majowe dni miasto tętni życiem, pełne są hotele, restauracje i kluby, więc jest to niewątpliwie ważne wydarzenie również dla lokalnych firm. Jestem przekonany, że wszystkim związanym z naszą imprezą brakowało jej w czasie, kiedy organizacja wystaw była niemożliwa.</w:t>
      </w:r>
      <w:r>
        <w:t xml:space="preserve"> </w:t>
      </w:r>
    </w:p>
    <w:p w14:paraId="4BE7DACC" w14:textId="2DABA402" w:rsidR="002F6DBE" w:rsidRPr="002F6DBE" w:rsidRDefault="002F6DBE" w:rsidP="002F6DBE">
      <w:pPr>
        <w:spacing w:line="240" w:lineRule="auto"/>
        <w:jc w:val="both"/>
        <w:rPr>
          <w:b/>
          <w:bCs/>
        </w:rPr>
      </w:pPr>
      <w:bookmarkStart w:id="0" w:name="_Hlk101864144"/>
      <w:r w:rsidRPr="002F6DBE">
        <w:rPr>
          <w:b/>
          <w:bCs/>
        </w:rPr>
        <w:t xml:space="preserve">R.: </w:t>
      </w:r>
      <w:r w:rsidRPr="002F6DBE">
        <w:rPr>
          <w:b/>
          <w:bCs/>
        </w:rPr>
        <w:t xml:space="preserve">– </w:t>
      </w:r>
      <w:bookmarkEnd w:id="0"/>
      <w:r w:rsidRPr="002F6DBE">
        <w:rPr>
          <w:b/>
          <w:bCs/>
        </w:rPr>
        <w:t>Dlaczego warto odwiedzić właśnie te Targi?</w:t>
      </w:r>
    </w:p>
    <w:p w14:paraId="56486B49" w14:textId="00EB81C0" w:rsidR="002F6DBE" w:rsidRPr="002F6DBE" w:rsidRDefault="002F6DBE" w:rsidP="002F6DBE">
      <w:pPr>
        <w:spacing w:line="240" w:lineRule="auto"/>
        <w:jc w:val="both"/>
      </w:pPr>
      <w:bookmarkStart w:id="1" w:name="_Hlk101864201"/>
      <w:r w:rsidRPr="002F6DBE">
        <w:rPr>
          <w:b/>
          <w:bCs/>
        </w:rPr>
        <w:t>J.K.:</w:t>
      </w:r>
      <w:r w:rsidRPr="002F6DBE">
        <w:rPr>
          <w:b/>
          <w:bCs/>
        </w:rPr>
        <w:t xml:space="preserve"> –</w:t>
      </w:r>
      <w:r>
        <w:t xml:space="preserve"> </w:t>
      </w:r>
      <w:bookmarkEnd w:id="1"/>
      <w:r>
        <w:t>Wystawa w jednym miejscu gromadzi najnowocześniejsze technologie i rozwiązania dla branży dostarczania wody i odbioru ścieków. Każdy z nas codziennie się z nią styka, często nie wiedząc, jak skomplikowane procesy i urządzenia są potrzebne, aby po otwarciu kranu popłynęła z niego czysta i bezpieczna do picia woda, a nasze rzeki nie stały się ponownie ściekiem. Branża przez ostatnie 30 lat przeszła gigantyczną transformację, a Targi WOD-KAN walnie ją wspierały</w:t>
      </w:r>
    </w:p>
    <w:p w14:paraId="0708CF6A" w14:textId="1A16C699" w:rsidR="002F6DBE" w:rsidRPr="002F6DBE" w:rsidRDefault="002F6DBE" w:rsidP="002F6DBE">
      <w:pPr>
        <w:spacing w:line="240" w:lineRule="auto"/>
        <w:jc w:val="both"/>
        <w:rPr>
          <w:b/>
          <w:bCs/>
        </w:rPr>
      </w:pPr>
      <w:r w:rsidRPr="002F6DBE">
        <w:rPr>
          <w:b/>
          <w:bCs/>
        </w:rPr>
        <w:t>R.: – Jakie atrakcje organizator oferuje zwiedzającym?</w:t>
      </w:r>
    </w:p>
    <w:p w14:paraId="2B30D48E" w14:textId="04265FB1" w:rsidR="002F6DBE" w:rsidRDefault="002F6DBE" w:rsidP="002F6DBE">
      <w:pPr>
        <w:spacing w:line="240" w:lineRule="auto"/>
        <w:jc w:val="both"/>
      </w:pPr>
      <w:r w:rsidRPr="002F6DBE">
        <w:t>J.K.: –</w:t>
      </w:r>
      <w:r>
        <w:t xml:space="preserve"> </w:t>
      </w:r>
      <w:r>
        <w:t>Zwiedzający, oprócz oferty dostępnej na stoiskach, będą mogli wziąć udział w szeregu bezpłatnych wydarzeń, konferencji i prelekcji związanych z tematyką wystawy. Firmy prezentujące się w Bydgoszczy jak co roku przygotowały pokazy na żywo, konkursy i moc dodatkowych niespodzianek. Toruńska Agencja Rozwoju Regionalnego zaprasza na Hybrydowe Spotkania Brokerskie dla wszystkich zainteresowanych dzieleniem się nowymi pomysłami oraz poszukującymi partnerów do współpracy.</w:t>
      </w:r>
    </w:p>
    <w:p w14:paraId="2812E5FB" w14:textId="6A21964E" w:rsidR="002F6DBE" w:rsidRPr="002F6DBE" w:rsidRDefault="002F6DBE" w:rsidP="002F6DBE">
      <w:pPr>
        <w:spacing w:line="240" w:lineRule="auto"/>
        <w:jc w:val="both"/>
        <w:rPr>
          <w:b/>
          <w:bCs/>
        </w:rPr>
      </w:pPr>
      <w:bookmarkStart w:id="2" w:name="_Hlk101864272"/>
      <w:r w:rsidRPr="002F6DBE">
        <w:rPr>
          <w:b/>
          <w:bCs/>
        </w:rPr>
        <w:t xml:space="preserve">R.: – </w:t>
      </w:r>
      <w:bookmarkEnd w:id="2"/>
      <w:r w:rsidRPr="002F6DBE">
        <w:rPr>
          <w:b/>
          <w:bCs/>
        </w:rPr>
        <w:t>Czy w tym roku udział w Targach również jest bezpłatny?</w:t>
      </w:r>
    </w:p>
    <w:p w14:paraId="7F49B292" w14:textId="448274AD" w:rsidR="002F6DBE" w:rsidRPr="002F6DBE" w:rsidRDefault="002F6DBE" w:rsidP="002F6DBE">
      <w:pPr>
        <w:spacing w:line="240" w:lineRule="auto"/>
        <w:jc w:val="both"/>
      </w:pPr>
      <w:r w:rsidRPr="002F6DBE">
        <w:rPr>
          <w:b/>
          <w:bCs/>
        </w:rPr>
        <w:t>J.K.: –</w:t>
      </w:r>
      <w:r>
        <w:t xml:space="preserve"> </w:t>
      </w:r>
      <w:r>
        <w:t>Udział w Targach jak zwykle jest bezpłatny. Konieczna jest jednak rejestracja zwiedzających. Wszystkie informacje na ten temat dostępne są na stronie wydarzenia www.targi-wod-kan.pl</w:t>
      </w:r>
    </w:p>
    <w:p w14:paraId="4A3DE8FA" w14:textId="618C7E45" w:rsidR="002F6DBE" w:rsidRPr="002F6DBE" w:rsidRDefault="002F6DBE" w:rsidP="002F6DBE">
      <w:pPr>
        <w:spacing w:line="240" w:lineRule="auto"/>
        <w:jc w:val="both"/>
        <w:rPr>
          <w:b/>
          <w:bCs/>
        </w:rPr>
      </w:pPr>
      <w:r w:rsidRPr="002F6DBE">
        <w:rPr>
          <w:b/>
          <w:bCs/>
        </w:rPr>
        <w:t>R.: –</w:t>
      </w:r>
      <w:r>
        <w:rPr>
          <w:b/>
          <w:bCs/>
        </w:rPr>
        <w:t xml:space="preserve"> </w:t>
      </w:r>
      <w:r w:rsidRPr="002F6DBE">
        <w:rPr>
          <w:b/>
          <w:bCs/>
        </w:rPr>
        <w:t xml:space="preserve">W programie Targów pojawiają się mocne ukraińskie akcenty. W jaki sposób polska branża </w:t>
      </w:r>
      <w:proofErr w:type="spellStart"/>
      <w:r w:rsidRPr="002F6DBE">
        <w:rPr>
          <w:b/>
          <w:bCs/>
        </w:rPr>
        <w:t>wod-kan</w:t>
      </w:r>
      <w:proofErr w:type="spellEnd"/>
      <w:r w:rsidRPr="002F6DBE">
        <w:rPr>
          <w:b/>
          <w:bCs/>
        </w:rPr>
        <w:t xml:space="preserve"> wspiera ukraińską?</w:t>
      </w:r>
    </w:p>
    <w:p w14:paraId="1DD31168" w14:textId="3795027F" w:rsidR="002F6DBE" w:rsidRDefault="002F6DBE" w:rsidP="002F6DBE">
      <w:pPr>
        <w:spacing w:line="240" w:lineRule="auto"/>
        <w:jc w:val="both"/>
      </w:pPr>
      <w:r w:rsidRPr="002F6DBE">
        <w:rPr>
          <w:b/>
          <w:bCs/>
        </w:rPr>
        <w:lastRenderedPageBreak/>
        <w:t>J.K.: –</w:t>
      </w:r>
      <w:r>
        <w:t xml:space="preserve"> </w:t>
      </w:r>
      <w:r>
        <w:t>Izba Gospodarcza „Wodociągi Polskie” – organizator Targów wyraża głębokie poparcie dla Ukrainy</w:t>
      </w:r>
      <w:r>
        <w:t xml:space="preserve"> </w:t>
      </w:r>
      <w:r>
        <w:t>w tym niezwykle trudnym czasie. W wyniku działań wojennych uległa zniszczeniu duża liczba kluczowych obiektów infrastrukturalnych, w szczególności wodociągów i kanalizacji.</w:t>
      </w:r>
    </w:p>
    <w:p w14:paraId="173BB3D6" w14:textId="4D69AD13" w:rsidR="002F6DBE" w:rsidRDefault="002F6DBE" w:rsidP="002F6DBE">
      <w:pPr>
        <w:spacing w:line="240" w:lineRule="auto"/>
        <w:jc w:val="both"/>
      </w:pPr>
      <w:r>
        <w:t>Dlatego zaprosiliśmy nasze koleżanki i kolegów z Ukrainy, aby podczas Targów rozmawiać o tym, w jaki sposób odbudować kluczową infrastrukturę po zakończeniu walk. Pracownicy wodociągów i oczyszczalni ścieków, często z narażeniem życia trwali na posterunku i dbali na miarę możliwości o kontynuację pracy. Pomoc przez cały czas płynie, w najróżniejszych jej formach, co pokazuje solidarność polskich wodociągowców.</w:t>
      </w:r>
    </w:p>
    <w:p w14:paraId="686EE1CC" w14:textId="77777777" w:rsidR="002F6DBE" w:rsidRDefault="002F6DBE" w:rsidP="002F6DBE">
      <w:pPr>
        <w:spacing w:line="240" w:lineRule="auto"/>
        <w:jc w:val="both"/>
      </w:pPr>
      <w:r>
        <w:t>Wierzymy, że mimo trudnej rzeczywistości, w której przyszło nam funkcjonować, będziemy mogli spotkać się w miejscu, które od niemal 30 lat jednoczy naszą branżę, a nasza współpraca przyniesie wiele dobrego.</w:t>
      </w:r>
    </w:p>
    <w:p w14:paraId="00D92CC6" w14:textId="77777777" w:rsidR="002F6DBE" w:rsidRDefault="002F6DBE" w:rsidP="002F6DBE">
      <w:pPr>
        <w:spacing w:line="240" w:lineRule="auto"/>
        <w:jc w:val="both"/>
      </w:pPr>
    </w:p>
    <w:p w14:paraId="26975D5B" w14:textId="77777777" w:rsidR="002F6DBE" w:rsidRDefault="002F6DBE" w:rsidP="002F6DBE">
      <w:pPr>
        <w:spacing w:line="240" w:lineRule="auto"/>
        <w:jc w:val="both"/>
      </w:pPr>
      <w:r>
        <w:t xml:space="preserve"> </w:t>
      </w:r>
    </w:p>
    <w:p w14:paraId="17E53318" w14:textId="77777777" w:rsidR="002F6DBE" w:rsidRDefault="002F6DBE" w:rsidP="002F6DBE">
      <w:pPr>
        <w:spacing w:line="240" w:lineRule="auto"/>
        <w:jc w:val="both"/>
      </w:pPr>
    </w:p>
    <w:p w14:paraId="1CEA0200" w14:textId="77777777" w:rsidR="00CC6721" w:rsidRDefault="00CC6721" w:rsidP="002F6DBE">
      <w:pPr>
        <w:spacing w:line="240" w:lineRule="auto"/>
        <w:jc w:val="both"/>
      </w:pPr>
    </w:p>
    <w:sectPr w:rsidR="00CC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80"/>
    <w:rsid w:val="002503FC"/>
    <w:rsid w:val="002F6DBE"/>
    <w:rsid w:val="005A4680"/>
    <w:rsid w:val="00CC6721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E630"/>
  <w15:chartTrackingRefBased/>
  <w15:docId w15:val="{26125771-9C5E-4DBC-A683-6458D535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Lembicz</dc:creator>
  <cp:keywords/>
  <dc:description/>
  <cp:lastModifiedBy>Mikołaj Lembicz</cp:lastModifiedBy>
  <cp:revision>2</cp:revision>
  <dcterms:created xsi:type="dcterms:W3CDTF">2022-04-26T09:30:00Z</dcterms:created>
  <dcterms:modified xsi:type="dcterms:W3CDTF">2022-04-26T09:30:00Z</dcterms:modified>
</cp:coreProperties>
</file>